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bookmarkStart w:id="0" w:name="_GoBack"/>
      <w:bookmarkEnd w:id="0"/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D0282E">
        <w:rPr>
          <w:b/>
          <w:sz w:val="28"/>
          <w:szCs w:val="28"/>
        </w:rPr>
        <w:t xml:space="preserve">3 месяца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  <w:r w:rsidR="00E109E6" w:rsidRPr="00177C3D">
        <w:rPr>
          <w:b/>
          <w:sz w:val="28"/>
          <w:szCs w:val="28"/>
        </w:rPr>
        <w:t>.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>Анализ несчастных случаев со смертельным исходом, произошедших в поднадзорных Ростехнадзору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EE1AE4">
        <w:rPr>
          <w:sz w:val="28"/>
          <w:szCs w:val="28"/>
        </w:rPr>
        <w:t xml:space="preserve">За </w:t>
      </w:r>
      <w:r w:rsidR="000E4D36">
        <w:rPr>
          <w:sz w:val="28"/>
          <w:szCs w:val="28"/>
        </w:rPr>
        <w:t xml:space="preserve">3 месяца </w:t>
      </w:r>
      <w:r w:rsidR="0062307E">
        <w:rPr>
          <w:sz w:val="28"/>
          <w:szCs w:val="28"/>
        </w:rPr>
        <w:t>202</w:t>
      </w:r>
      <w:r w:rsidR="000E4D36">
        <w:rPr>
          <w:sz w:val="28"/>
          <w:szCs w:val="28"/>
        </w:rPr>
        <w:t>5</w:t>
      </w:r>
      <w:r w:rsidR="0062307E">
        <w:rPr>
          <w:sz w:val="28"/>
          <w:szCs w:val="28"/>
        </w:rPr>
        <w:t xml:space="preserve"> год</w:t>
      </w:r>
      <w:r w:rsidR="000E4D36">
        <w:rPr>
          <w:sz w:val="28"/>
          <w:szCs w:val="28"/>
        </w:rPr>
        <w:t>а</w:t>
      </w:r>
      <w:r w:rsidRPr="00EE1AE4">
        <w:rPr>
          <w:sz w:val="28"/>
          <w:szCs w:val="28"/>
        </w:rPr>
        <w:t xml:space="preserve"> произошло </w:t>
      </w:r>
      <w:r w:rsidR="000E4D36">
        <w:rPr>
          <w:sz w:val="28"/>
          <w:szCs w:val="28"/>
        </w:rPr>
        <w:t>2</w:t>
      </w:r>
      <w:r w:rsidR="00454149">
        <w:rPr>
          <w:sz w:val="28"/>
          <w:szCs w:val="28"/>
        </w:rPr>
        <w:t xml:space="preserve"> несчастных случая</w:t>
      </w:r>
      <w:r w:rsidR="0062307E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со смертельным исходом (</w:t>
      </w:r>
      <w:r w:rsidR="000E4D36">
        <w:rPr>
          <w:sz w:val="28"/>
          <w:szCs w:val="28"/>
        </w:rPr>
        <w:t>2</w:t>
      </w:r>
      <w:r w:rsidRPr="00EE1AE4">
        <w:rPr>
          <w:sz w:val="28"/>
          <w:szCs w:val="28"/>
        </w:rPr>
        <w:t xml:space="preserve"> погибших). </w:t>
      </w:r>
      <w:r w:rsidR="00C44451">
        <w:rPr>
          <w:sz w:val="28"/>
          <w:szCs w:val="28"/>
        </w:rPr>
        <w:t xml:space="preserve">За аналогичный период </w:t>
      </w:r>
      <w:r w:rsidRPr="00EE1AE4">
        <w:rPr>
          <w:sz w:val="28"/>
          <w:szCs w:val="28"/>
        </w:rPr>
        <w:t>202</w:t>
      </w:r>
      <w:r w:rsidR="000E4D36">
        <w:rPr>
          <w:sz w:val="28"/>
          <w:szCs w:val="28"/>
        </w:rPr>
        <w:t>4</w:t>
      </w:r>
      <w:r w:rsidR="00A95C5A">
        <w:rPr>
          <w:sz w:val="28"/>
          <w:szCs w:val="28"/>
        </w:rPr>
        <w:t xml:space="preserve"> года</w:t>
      </w:r>
      <w:r w:rsidRPr="00EE1AE4">
        <w:rPr>
          <w:sz w:val="28"/>
          <w:szCs w:val="28"/>
        </w:rPr>
        <w:t xml:space="preserve"> произошло </w:t>
      </w:r>
      <w:r w:rsidR="005275D6">
        <w:rPr>
          <w:sz w:val="28"/>
          <w:szCs w:val="28"/>
        </w:rPr>
        <w:t>так</w:t>
      </w:r>
      <w:r w:rsidR="00626D80">
        <w:rPr>
          <w:sz w:val="28"/>
          <w:szCs w:val="28"/>
        </w:rPr>
        <w:t xml:space="preserve">же </w:t>
      </w:r>
      <w:r w:rsidR="005275D6">
        <w:rPr>
          <w:sz w:val="28"/>
          <w:szCs w:val="28"/>
        </w:rPr>
        <w:br/>
      </w:r>
      <w:r w:rsidR="000E4D36">
        <w:rPr>
          <w:sz w:val="28"/>
          <w:szCs w:val="28"/>
        </w:rPr>
        <w:t>2</w:t>
      </w:r>
      <w:r w:rsidRPr="00EE1AE4">
        <w:rPr>
          <w:sz w:val="28"/>
          <w:szCs w:val="28"/>
        </w:rPr>
        <w:t xml:space="preserve"> несчастных случая (</w:t>
      </w:r>
      <w:r w:rsidR="006D1279">
        <w:rPr>
          <w:sz w:val="28"/>
          <w:szCs w:val="28"/>
        </w:rPr>
        <w:t xml:space="preserve">2 </w:t>
      </w:r>
      <w:r w:rsidRPr="00EE1AE4">
        <w:rPr>
          <w:sz w:val="28"/>
          <w:szCs w:val="28"/>
        </w:rPr>
        <w:t>погибших)</w:t>
      </w:r>
      <w:r w:rsidR="00500B1F" w:rsidRPr="00500B1F">
        <w:rPr>
          <w:sz w:val="28"/>
          <w:szCs w:val="28"/>
        </w:rPr>
        <w:t xml:space="preserve"> </w:t>
      </w:r>
      <w:r w:rsidR="00500B1F">
        <w:rPr>
          <w:sz w:val="28"/>
          <w:szCs w:val="28"/>
        </w:rPr>
        <w:t>(рис</w:t>
      </w:r>
      <w:r w:rsidR="00C97E33">
        <w:rPr>
          <w:sz w:val="28"/>
          <w:szCs w:val="28"/>
        </w:rPr>
        <w:t>унок</w:t>
      </w:r>
      <w:r w:rsidR="00500B1F">
        <w:rPr>
          <w:sz w:val="28"/>
          <w:szCs w:val="28"/>
        </w:rPr>
        <w:t xml:space="preserve"> 1)</w:t>
      </w:r>
      <w:r w:rsidRPr="00EE1AE4">
        <w:rPr>
          <w:sz w:val="28"/>
          <w:szCs w:val="28"/>
        </w:rPr>
        <w:t>.</w:t>
      </w:r>
    </w:p>
    <w:p w:rsidR="00CD1839" w:rsidRDefault="00CD1839" w:rsidP="00C55B6D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19ACCE6" wp14:editId="24F457F1">
            <wp:extent cx="6060440" cy="2895600"/>
            <wp:effectExtent l="0" t="0" r="165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0B1F" w:rsidRDefault="00A2412A" w:rsidP="00C34A18">
      <w:pPr>
        <w:tabs>
          <w:tab w:val="left" w:pos="0"/>
          <w:tab w:val="left" w:pos="709"/>
          <w:tab w:val="left" w:pos="851"/>
          <w:tab w:val="left" w:pos="1701"/>
        </w:tabs>
        <w:spacing w:before="240" w:after="180" w:line="360" w:lineRule="auto"/>
        <w:rPr>
          <w:sz w:val="28"/>
          <w:szCs w:val="28"/>
        </w:rPr>
      </w:pPr>
      <w:r w:rsidRPr="00146DA5">
        <w:rPr>
          <w:noProof/>
          <w:spacing w:val="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71120</wp:posOffset>
            </wp:positionH>
            <wp:positionV relativeFrom="page">
              <wp:posOffset>7800975</wp:posOffset>
            </wp:positionV>
            <wp:extent cx="5993765" cy="2174240"/>
            <wp:effectExtent l="0" t="0" r="6985" b="16510"/>
            <wp:wrapThrough wrapText="bothSides">
              <wp:wrapPolygon edited="0">
                <wp:start x="0" y="0"/>
                <wp:lineTo x="0" y="21575"/>
                <wp:lineTo x="21557" y="21575"/>
                <wp:lineTo x="21557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C27">
        <w:rPr>
          <w:sz w:val="28"/>
          <w:szCs w:val="28"/>
        </w:rPr>
        <w:t>Н</w:t>
      </w:r>
      <w:r w:rsidR="002F5C27" w:rsidRPr="00EE1AE4">
        <w:rPr>
          <w:sz w:val="28"/>
          <w:szCs w:val="28"/>
        </w:rPr>
        <w:t xml:space="preserve">а теплогенерирующих установках и тепловых сетях </w:t>
      </w:r>
      <w:r w:rsidR="002F5C27">
        <w:rPr>
          <w:sz w:val="28"/>
          <w:szCs w:val="28"/>
        </w:rPr>
        <w:t xml:space="preserve">произошел </w:t>
      </w:r>
      <w:r w:rsidR="00434A78">
        <w:rPr>
          <w:sz w:val="28"/>
          <w:szCs w:val="28"/>
        </w:rPr>
        <w:br/>
      </w:r>
      <w:r w:rsidR="002F5C27">
        <w:rPr>
          <w:sz w:val="28"/>
          <w:szCs w:val="28"/>
        </w:rPr>
        <w:t>1 несчастный</w:t>
      </w:r>
      <w:r w:rsidR="002F5C27" w:rsidRPr="00EE1AE4">
        <w:rPr>
          <w:sz w:val="28"/>
          <w:szCs w:val="28"/>
        </w:rPr>
        <w:t xml:space="preserve"> </w:t>
      </w:r>
      <w:r w:rsidR="002F5C27">
        <w:rPr>
          <w:sz w:val="28"/>
          <w:szCs w:val="28"/>
        </w:rPr>
        <w:t xml:space="preserve">случай </w:t>
      </w:r>
      <w:r w:rsidR="002F5C27" w:rsidRPr="00EE1AE4">
        <w:rPr>
          <w:sz w:val="28"/>
          <w:szCs w:val="28"/>
        </w:rPr>
        <w:t>со смертельным исходом,</w:t>
      </w:r>
      <w:r w:rsidR="002F5C27">
        <w:rPr>
          <w:sz w:val="28"/>
          <w:szCs w:val="28"/>
        </w:rPr>
        <w:t xml:space="preserve"> </w:t>
      </w:r>
      <w:r w:rsidR="002F5C27" w:rsidRPr="00EE1AE4">
        <w:rPr>
          <w:sz w:val="28"/>
          <w:szCs w:val="28"/>
        </w:rPr>
        <w:t>на электроустановках потребителей</w:t>
      </w:r>
      <w:r w:rsidR="0019654A">
        <w:rPr>
          <w:sz w:val="28"/>
          <w:szCs w:val="28"/>
        </w:rPr>
        <w:t xml:space="preserve"> </w:t>
      </w:r>
      <w:r w:rsidR="00500B1F" w:rsidRPr="00EE1AE4">
        <w:rPr>
          <w:sz w:val="28"/>
          <w:szCs w:val="28"/>
        </w:rPr>
        <w:t>– 1</w:t>
      </w:r>
      <w:r w:rsidR="00CE3A76">
        <w:rPr>
          <w:sz w:val="28"/>
          <w:szCs w:val="28"/>
        </w:rPr>
        <w:t xml:space="preserve"> </w:t>
      </w:r>
      <w:r w:rsidR="008166DD">
        <w:rPr>
          <w:sz w:val="28"/>
          <w:szCs w:val="28"/>
        </w:rPr>
        <w:t>(рисунок</w:t>
      </w:r>
      <w:r w:rsidR="00F83C1D">
        <w:rPr>
          <w:sz w:val="28"/>
          <w:szCs w:val="28"/>
        </w:rPr>
        <w:t xml:space="preserve"> 2).</w:t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lastRenderedPageBreak/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экологическому,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A51064" w:rsidRDefault="003A1C34" w:rsidP="00C67C17">
      <w:pPr>
        <w:tabs>
          <w:tab w:val="left" w:pos="0"/>
          <w:tab w:val="left" w:pos="709"/>
          <w:tab w:val="left" w:pos="851"/>
          <w:tab w:val="left" w:pos="1701"/>
        </w:tabs>
        <w:spacing w:before="120" w:after="120" w:line="360" w:lineRule="auto"/>
        <w:rPr>
          <w:sz w:val="28"/>
          <w:szCs w:val="28"/>
        </w:rPr>
      </w:pPr>
      <w:r w:rsidRPr="001A20D3">
        <w:rPr>
          <w:noProof/>
          <w:color w:val="C00000"/>
          <w:shd w:val="clear" w:color="auto" w:fill="FFFFFF" w:themeFill="background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1134745</wp:posOffset>
            </wp:positionV>
            <wp:extent cx="60960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3" y="21539"/>
                <wp:lineTo x="21533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A51064" w:rsidRPr="0011669E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="00A51064" w:rsidRPr="0011669E">
        <w:rPr>
          <w:sz w:val="28"/>
          <w:szCs w:val="28"/>
        </w:rPr>
        <w:t xml:space="preserve"> году </w:t>
      </w:r>
      <w:r w:rsidRPr="0011669E">
        <w:rPr>
          <w:sz w:val="28"/>
          <w:szCs w:val="28"/>
        </w:rPr>
        <w:t xml:space="preserve">по </w:t>
      </w:r>
      <w:r>
        <w:rPr>
          <w:sz w:val="28"/>
          <w:szCs w:val="28"/>
        </w:rPr>
        <w:t>1 несчастному случаю</w:t>
      </w:r>
      <w:r w:rsidRPr="0011669E">
        <w:rPr>
          <w:sz w:val="28"/>
          <w:szCs w:val="28"/>
        </w:rPr>
        <w:t xml:space="preserve"> </w:t>
      </w:r>
      <w:r w:rsidR="00A51064" w:rsidRPr="0011669E">
        <w:rPr>
          <w:sz w:val="28"/>
          <w:szCs w:val="28"/>
        </w:rPr>
        <w:t>со смертельным исходом произошл</w:t>
      </w:r>
      <w:r w:rsidR="00D91B41">
        <w:rPr>
          <w:sz w:val="28"/>
          <w:szCs w:val="28"/>
        </w:rPr>
        <w:t>о</w:t>
      </w:r>
      <w:r w:rsidR="00A51064" w:rsidRPr="0011669E">
        <w:rPr>
          <w:sz w:val="28"/>
          <w:szCs w:val="28"/>
        </w:rPr>
        <w:t xml:space="preserve"> в организациях, поднадзорных </w:t>
      </w:r>
      <w:r w:rsidRPr="0011669E">
        <w:rPr>
          <w:sz w:val="28"/>
          <w:szCs w:val="28"/>
        </w:rPr>
        <w:t xml:space="preserve">Нижне-Волжскому </w:t>
      </w:r>
      <w:r w:rsidR="00A51064" w:rsidRPr="0011669E">
        <w:rPr>
          <w:sz w:val="28"/>
          <w:szCs w:val="28"/>
        </w:rPr>
        <w:t xml:space="preserve">управлению </w:t>
      </w:r>
      <w:r w:rsidR="00E763F4">
        <w:rPr>
          <w:sz w:val="28"/>
          <w:szCs w:val="28"/>
        </w:rPr>
        <w:br/>
      </w:r>
      <w:r w:rsidR="00A51064" w:rsidRPr="0011669E">
        <w:rPr>
          <w:sz w:val="28"/>
          <w:szCs w:val="28"/>
        </w:rPr>
        <w:t xml:space="preserve">и </w:t>
      </w:r>
      <w:r>
        <w:rPr>
          <w:sz w:val="28"/>
          <w:szCs w:val="28"/>
        </w:rPr>
        <w:t>Центральному управлению</w:t>
      </w:r>
      <w:r w:rsidR="00A51064" w:rsidRPr="0011669E">
        <w:rPr>
          <w:sz w:val="28"/>
          <w:szCs w:val="28"/>
        </w:rPr>
        <w:t xml:space="preserve"> Ростехнадзора </w:t>
      </w:r>
      <w:r w:rsidR="00A51064">
        <w:rPr>
          <w:sz w:val="28"/>
          <w:szCs w:val="28"/>
        </w:rPr>
        <w:t>(рисунок</w:t>
      </w:r>
      <w:r w:rsidR="00A51064" w:rsidRPr="0011669E">
        <w:rPr>
          <w:sz w:val="28"/>
          <w:szCs w:val="28"/>
        </w:rPr>
        <w:t xml:space="preserve"> 3).</w:t>
      </w:r>
    </w:p>
    <w:p w:rsidR="00D21FAE" w:rsidRDefault="00D21FAE" w:rsidP="00D21FA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b/>
          <w:sz w:val="28"/>
          <w:szCs w:val="28"/>
        </w:rPr>
      </w:pPr>
    </w:p>
    <w:p w:rsidR="00984954" w:rsidRPr="00984954" w:rsidRDefault="00984954" w:rsidP="00984954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line="312" w:lineRule="auto"/>
        <w:ind w:left="0" w:firstLine="709"/>
        <w:rPr>
          <w:b/>
          <w:sz w:val="28"/>
          <w:szCs w:val="28"/>
        </w:rPr>
      </w:pPr>
      <w:r w:rsidRPr="00984954">
        <w:rPr>
          <w:b/>
          <w:sz w:val="28"/>
          <w:szCs w:val="28"/>
        </w:rPr>
        <w:t xml:space="preserve">Обстоятельства характерных несчастных случаев </w:t>
      </w:r>
      <w:r>
        <w:rPr>
          <w:b/>
          <w:sz w:val="28"/>
          <w:szCs w:val="28"/>
        </w:rPr>
        <w:br/>
      </w:r>
      <w:r w:rsidRPr="00984954">
        <w:rPr>
          <w:b/>
          <w:sz w:val="28"/>
          <w:szCs w:val="28"/>
        </w:rPr>
        <w:t xml:space="preserve">со смертельным исходом, произошедших </w:t>
      </w:r>
      <w:r w:rsidR="007358E2">
        <w:rPr>
          <w:b/>
          <w:sz w:val="28"/>
          <w:szCs w:val="28"/>
        </w:rPr>
        <w:t xml:space="preserve">в январе, марте 2025 г. </w:t>
      </w:r>
      <w:r w:rsidR="00763490">
        <w:rPr>
          <w:b/>
          <w:sz w:val="28"/>
          <w:szCs w:val="28"/>
        </w:rPr>
        <w:br/>
      </w:r>
      <w:r w:rsidRPr="00984954">
        <w:rPr>
          <w:b/>
          <w:sz w:val="28"/>
          <w:szCs w:val="28"/>
        </w:rPr>
        <w:t xml:space="preserve">при эксплуатации энергоустановок </w:t>
      </w:r>
    </w:p>
    <w:p w:rsidR="00984954" w:rsidRPr="00984954" w:rsidRDefault="00984954" w:rsidP="00984954">
      <w:pPr>
        <w:pStyle w:val="ad"/>
        <w:tabs>
          <w:tab w:val="left" w:pos="0"/>
          <w:tab w:val="left" w:pos="709"/>
          <w:tab w:val="left" w:pos="851"/>
          <w:tab w:val="left" w:pos="1560"/>
        </w:tabs>
        <w:spacing w:line="312" w:lineRule="auto"/>
        <w:ind w:left="928" w:firstLine="0"/>
        <w:rPr>
          <w:sz w:val="28"/>
          <w:szCs w:val="28"/>
        </w:rPr>
      </w:pPr>
    </w:p>
    <w:p w:rsidR="00815242" w:rsidRPr="00796C4B" w:rsidRDefault="00CD6E01" w:rsidP="00CD6E01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796C4B">
        <w:rPr>
          <w:sz w:val="28"/>
          <w:szCs w:val="28"/>
        </w:rPr>
        <w:t xml:space="preserve">Несчастный случай со смертельным исходом произошел </w:t>
      </w:r>
      <w:r w:rsidR="004E33AB" w:rsidRPr="00796C4B">
        <w:rPr>
          <w:sz w:val="28"/>
          <w:szCs w:val="28"/>
        </w:rPr>
        <w:br/>
      </w:r>
      <w:r w:rsidRPr="00796C4B">
        <w:rPr>
          <w:sz w:val="28"/>
          <w:szCs w:val="28"/>
        </w:rPr>
        <w:t>2 января 2025 г. в МУП «ЖКХ «Южное» МО «Харабалинский район», Астраханская область.</w:t>
      </w:r>
    </w:p>
    <w:p w:rsidR="00F705FB" w:rsidRPr="00796C4B" w:rsidRDefault="00454149" w:rsidP="00F705FB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i/>
          <w:sz w:val="28"/>
          <w:szCs w:val="28"/>
        </w:rPr>
        <w:t>Краткие</w:t>
      </w:r>
      <w:r w:rsidR="007B4C66" w:rsidRPr="007B4C66">
        <w:rPr>
          <w:i/>
          <w:sz w:val="28"/>
          <w:szCs w:val="28"/>
        </w:rPr>
        <w:t xml:space="preserve"> </w:t>
      </w:r>
      <w:r w:rsidR="007B4C66">
        <w:rPr>
          <w:i/>
          <w:sz w:val="28"/>
          <w:szCs w:val="28"/>
        </w:rPr>
        <w:t>обстоятельств</w:t>
      </w:r>
      <w:r>
        <w:rPr>
          <w:i/>
          <w:sz w:val="28"/>
          <w:szCs w:val="28"/>
        </w:rPr>
        <w:t>а</w:t>
      </w:r>
      <w:r w:rsidR="001B42B0" w:rsidRPr="00796C4B">
        <w:rPr>
          <w:i/>
          <w:sz w:val="28"/>
          <w:szCs w:val="28"/>
        </w:rPr>
        <w:t xml:space="preserve"> несчастного случая.</w:t>
      </w:r>
      <w:r w:rsidR="002B3055" w:rsidRPr="00796C4B">
        <w:rPr>
          <w:i/>
          <w:sz w:val="28"/>
          <w:szCs w:val="28"/>
        </w:rPr>
        <w:t xml:space="preserve"> </w:t>
      </w:r>
      <w:r w:rsidR="00F705FB" w:rsidRPr="00796C4B">
        <w:rPr>
          <w:sz w:val="28"/>
          <w:szCs w:val="28"/>
        </w:rPr>
        <w:t>При выполнении</w:t>
      </w:r>
      <w:r w:rsidR="00F705FB" w:rsidRPr="00796C4B">
        <w:rPr>
          <w:i/>
          <w:sz w:val="28"/>
          <w:szCs w:val="28"/>
        </w:rPr>
        <w:t xml:space="preserve"> </w:t>
      </w:r>
      <w:r w:rsidR="00F705FB" w:rsidRPr="00796C4B">
        <w:rPr>
          <w:sz w:val="28"/>
          <w:szCs w:val="28"/>
        </w:rPr>
        <w:t xml:space="preserve">работы </w:t>
      </w:r>
      <w:r w:rsidR="0092584D" w:rsidRPr="00796C4B">
        <w:rPr>
          <w:sz w:val="28"/>
          <w:szCs w:val="28"/>
        </w:rPr>
        <w:br/>
      </w:r>
      <w:r w:rsidR="00F705FB" w:rsidRPr="00796C4B">
        <w:rPr>
          <w:sz w:val="28"/>
          <w:szCs w:val="28"/>
        </w:rPr>
        <w:t>в котельной «ПМК-26»</w:t>
      </w:r>
      <w:r w:rsidR="0092584D" w:rsidRPr="00796C4B">
        <w:rPr>
          <w:sz w:val="28"/>
          <w:szCs w:val="28"/>
        </w:rPr>
        <w:t xml:space="preserve"> оператор котельных установок 2 разряда получил </w:t>
      </w:r>
      <w:r w:rsidR="00D36366" w:rsidRPr="00796C4B">
        <w:rPr>
          <w:sz w:val="28"/>
          <w:szCs w:val="28"/>
        </w:rPr>
        <w:t>сильные</w:t>
      </w:r>
      <w:r w:rsidR="0092584D" w:rsidRPr="00796C4B">
        <w:rPr>
          <w:sz w:val="28"/>
          <w:szCs w:val="28"/>
        </w:rPr>
        <w:t xml:space="preserve"> ожог</w:t>
      </w:r>
      <w:r w:rsidR="00D36366" w:rsidRPr="00796C4B">
        <w:rPr>
          <w:sz w:val="28"/>
          <w:szCs w:val="28"/>
        </w:rPr>
        <w:t>и</w:t>
      </w:r>
      <w:r w:rsidR="0092584D" w:rsidRPr="00796C4B">
        <w:rPr>
          <w:sz w:val="28"/>
          <w:szCs w:val="28"/>
        </w:rPr>
        <w:t xml:space="preserve"> тела</w:t>
      </w:r>
      <w:r w:rsidR="00875D1E" w:rsidRPr="00796C4B">
        <w:rPr>
          <w:sz w:val="28"/>
          <w:szCs w:val="28"/>
        </w:rPr>
        <w:t>, головы, нижних и верхних конечностей</w:t>
      </w:r>
      <w:r w:rsidR="0092584D" w:rsidRPr="00796C4B">
        <w:rPr>
          <w:sz w:val="28"/>
          <w:szCs w:val="28"/>
        </w:rPr>
        <w:t xml:space="preserve">, в результате </w:t>
      </w:r>
      <w:r w:rsidR="00875D1E" w:rsidRPr="00796C4B">
        <w:rPr>
          <w:sz w:val="28"/>
          <w:szCs w:val="28"/>
        </w:rPr>
        <w:t>чего</w:t>
      </w:r>
      <w:r w:rsidR="0092584D" w:rsidRPr="00796C4B">
        <w:rPr>
          <w:sz w:val="28"/>
          <w:szCs w:val="28"/>
        </w:rPr>
        <w:t xml:space="preserve"> </w:t>
      </w:r>
      <w:r w:rsidR="00875D1E" w:rsidRPr="00796C4B">
        <w:rPr>
          <w:sz w:val="28"/>
          <w:szCs w:val="28"/>
        </w:rPr>
        <w:br/>
      </w:r>
      <w:r w:rsidR="0092584D" w:rsidRPr="00796C4B">
        <w:rPr>
          <w:sz w:val="28"/>
          <w:szCs w:val="28"/>
        </w:rPr>
        <w:t>6 января 2025 г. пострадавший скончался в реанимационном отделении районной больницы</w:t>
      </w:r>
      <w:r w:rsidR="00875D1E" w:rsidRPr="00796C4B">
        <w:rPr>
          <w:sz w:val="28"/>
          <w:szCs w:val="28"/>
        </w:rPr>
        <w:t>.</w:t>
      </w:r>
    </w:p>
    <w:p w:rsidR="002B3055" w:rsidRPr="00FD3354" w:rsidRDefault="002B3055" w:rsidP="00D21FA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FD3354">
        <w:rPr>
          <w:sz w:val="28"/>
          <w:szCs w:val="28"/>
        </w:rPr>
        <w:lastRenderedPageBreak/>
        <w:t xml:space="preserve">Несчастный случай со смертельным исходом произошел </w:t>
      </w:r>
      <w:r w:rsidR="009D3FD6">
        <w:rPr>
          <w:sz w:val="28"/>
          <w:szCs w:val="28"/>
        </w:rPr>
        <w:br/>
      </w:r>
      <w:r w:rsidRPr="00FD3354">
        <w:rPr>
          <w:sz w:val="28"/>
          <w:szCs w:val="28"/>
        </w:rPr>
        <w:t>31 марта 2025 г. в Электрогорском филиале ООО «Ультрадекор», Московская область.</w:t>
      </w:r>
    </w:p>
    <w:p w:rsidR="002B3055" w:rsidRDefault="00454149" w:rsidP="00E818D6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>
        <w:rPr>
          <w:i/>
          <w:sz w:val="28"/>
          <w:szCs w:val="28"/>
        </w:rPr>
        <w:t>Краткие обстоятельства</w:t>
      </w:r>
      <w:r w:rsidR="00F057A2" w:rsidRPr="00FD3354">
        <w:rPr>
          <w:i/>
          <w:sz w:val="28"/>
          <w:szCs w:val="28"/>
        </w:rPr>
        <w:t xml:space="preserve"> несчастного случая</w:t>
      </w:r>
      <w:r w:rsidR="003D53FC" w:rsidRPr="00FD3354">
        <w:rPr>
          <w:i/>
          <w:sz w:val="28"/>
          <w:szCs w:val="28"/>
        </w:rPr>
        <w:t>.</w:t>
      </w:r>
      <w:r w:rsidR="009932FA" w:rsidRPr="00FD3354">
        <w:rPr>
          <w:i/>
          <w:sz w:val="28"/>
          <w:szCs w:val="28"/>
        </w:rPr>
        <w:t xml:space="preserve"> </w:t>
      </w:r>
      <w:r w:rsidR="009932FA" w:rsidRPr="00FD3354">
        <w:rPr>
          <w:sz w:val="28"/>
          <w:szCs w:val="28"/>
        </w:rPr>
        <w:t xml:space="preserve">Диспетчер трансформаторной подстанции после завершения работ по наряду-допуску </w:t>
      </w:r>
      <w:r w:rsidR="003D1C06" w:rsidRPr="00FD3354">
        <w:rPr>
          <w:sz w:val="28"/>
          <w:szCs w:val="28"/>
        </w:rPr>
        <w:br/>
      </w:r>
      <w:r w:rsidR="009932FA" w:rsidRPr="00FD3354">
        <w:rPr>
          <w:sz w:val="28"/>
          <w:szCs w:val="28"/>
        </w:rPr>
        <w:t xml:space="preserve">в </w:t>
      </w:r>
      <w:r w:rsidR="00391D63" w:rsidRPr="00FD3354">
        <w:rPr>
          <w:sz w:val="28"/>
          <w:szCs w:val="28"/>
        </w:rPr>
        <w:t>трансформаторной подстанции</w:t>
      </w:r>
      <w:r w:rsidR="00F057A2" w:rsidRPr="00FD3354">
        <w:rPr>
          <w:sz w:val="28"/>
          <w:szCs w:val="28"/>
        </w:rPr>
        <w:t xml:space="preserve"> № 6</w:t>
      </w:r>
      <w:r w:rsidR="009932FA" w:rsidRPr="00FD3354">
        <w:rPr>
          <w:sz w:val="28"/>
          <w:szCs w:val="28"/>
        </w:rPr>
        <w:t xml:space="preserve"> открыл двери распределительного устройства </w:t>
      </w:r>
      <w:r>
        <w:rPr>
          <w:sz w:val="28"/>
          <w:szCs w:val="28"/>
        </w:rPr>
        <w:t>высокого</w:t>
      </w:r>
      <w:r w:rsidR="009932FA" w:rsidRPr="00FD3354">
        <w:rPr>
          <w:sz w:val="28"/>
          <w:szCs w:val="28"/>
        </w:rPr>
        <w:t xml:space="preserve"> напряжения трансформатора № 2, </w:t>
      </w:r>
      <w:r w:rsidR="003135DB" w:rsidRPr="00FD3354">
        <w:rPr>
          <w:sz w:val="28"/>
          <w:szCs w:val="28"/>
        </w:rPr>
        <w:t xml:space="preserve">приблизился </w:t>
      </w:r>
      <w:r w:rsidR="00281275">
        <w:rPr>
          <w:sz w:val="28"/>
          <w:szCs w:val="28"/>
        </w:rPr>
        <w:br/>
      </w:r>
      <w:r w:rsidR="003135DB" w:rsidRPr="00FD3354">
        <w:rPr>
          <w:sz w:val="28"/>
          <w:szCs w:val="28"/>
        </w:rPr>
        <w:t>на недопустимое расстояние к токоведущим частям, находящи</w:t>
      </w:r>
      <w:r w:rsidR="003C6F55" w:rsidRPr="00FD3354">
        <w:rPr>
          <w:sz w:val="28"/>
          <w:szCs w:val="28"/>
        </w:rPr>
        <w:t>мся</w:t>
      </w:r>
      <w:r w:rsidR="003135DB" w:rsidRPr="00FD3354">
        <w:rPr>
          <w:sz w:val="28"/>
          <w:szCs w:val="28"/>
        </w:rPr>
        <w:t xml:space="preserve"> </w:t>
      </w:r>
      <w:r w:rsidR="00281275">
        <w:rPr>
          <w:sz w:val="28"/>
          <w:szCs w:val="28"/>
        </w:rPr>
        <w:br/>
      </w:r>
      <w:r w:rsidR="003135DB" w:rsidRPr="00FD3354">
        <w:rPr>
          <w:sz w:val="28"/>
          <w:szCs w:val="28"/>
        </w:rPr>
        <w:t>под напряжением</w:t>
      </w:r>
      <w:r w:rsidR="009932FA" w:rsidRPr="00FD3354">
        <w:rPr>
          <w:sz w:val="28"/>
          <w:szCs w:val="28"/>
        </w:rPr>
        <w:t>, в результате чего был смертельно поражен электрическим током.</w:t>
      </w:r>
    </w:p>
    <w:p w:rsidR="00D239A1" w:rsidRPr="00D239A1" w:rsidRDefault="00D239A1" w:rsidP="00CD7EB2">
      <w:pPr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1276"/>
        </w:tabs>
        <w:spacing w:before="240" w:line="312" w:lineRule="auto"/>
        <w:ind w:left="0" w:firstLine="709"/>
        <w:rPr>
          <w:b/>
          <w:sz w:val="28"/>
          <w:szCs w:val="28"/>
        </w:rPr>
      </w:pPr>
      <w:r w:rsidRPr="00D239A1">
        <w:rPr>
          <w:b/>
          <w:sz w:val="28"/>
          <w:szCs w:val="28"/>
        </w:rPr>
        <w:t>Уроки, извлечённые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D239A1" w:rsidRDefault="00C315C4" w:rsidP="00CD7EB2">
      <w:pPr>
        <w:pStyle w:val="ad"/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r w:rsidRPr="00D239A1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2D1F38">
        <w:rPr>
          <w:sz w:val="28"/>
          <w:szCs w:val="28"/>
        </w:rPr>
        <w:br/>
      </w:r>
      <w:r w:rsidRPr="00886BF1">
        <w:rPr>
          <w:sz w:val="28"/>
          <w:szCs w:val="28"/>
        </w:rPr>
        <w:t>и ремонту энергооборудования. Усилить контроль за соблюдением порядка включения и выключения энергооборудования и его осмотров.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D65948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9B44DD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p w:rsidR="00B739D8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B739D8" w:rsidSect="00AF3F61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567" w:right="849" w:bottom="567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D6" w:rsidRDefault="00A90FD6">
      <w:r>
        <w:separator/>
      </w:r>
    </w:p>
  </w:endnote>
  <w:endnote w:type="continuationSeparator" w:id="0">
    <w:p w:rsidR="00A90FD6" w:rsidRDefault="00A9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9EB">
          <w:rPr>
            <w:noProof/>
          </w:rPr>
          <w:t>2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D6" w:rsidRDefault="00A90FD6">
      <w:r>
        <w:separator/>
      </w:r>
    </w:p>
  </w:footnote>
  <w:footnote w:type="continuationSeparator" w:id="0">
    <w:p w:rsidR="00A90FD6" w:rsidRDefault="00A9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013"/>
    <w:multiLevelType w:val="hybridMultilevel"/>
    <w:tmpl w:val="584496A0"/>
    <w:lvl w:ilvl="0" w:tplc="92E4A9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3A33"/>
    <w:rsid w:val="00044238"/>
    <w:rsid w:val="00046326"/>
    <w:rsid w:val="00051451"/>
    <w:rsid w:val="00051CB6"/>
    <w:rsid w:val="000532F8"/>
    <w:rsid w:val="000537D0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E1913"/>
    <w:rsid w:val="000E1E76"/>
    <w:rsid w:val="000E381D"/>
    <w:rsid w:val="000E3D01"/>
    <w:rsid w:val="000E4D36"/>
    <w:rsid w:val="000E63C3"/>
    <w:rsid w:val="000E6574"/>
    <w:rsid w:val="000E6E91"/>
    <w:rsid w:val="000E74FC"/>
    <w:rsid w:val="000E7DE1"/>
    <w:rsid w:val="000F2E9C"/>
    <w:rsid w:val="000F633A"/>
    <w:rsid w:val="000F6D5C"/>
    <w:rsid w:val="000F7455"/>
    <w:rsid w:val="000F7E65"/>
    <w:rsid w:val="001000F5"/>
    <w:rsid w:val="001009AF"/>
    <w:rsid w:val="001012A3"/>
    <w:rsid w:val="00101B7E"/>
    <w:rsid w:val="00102EB8"/>
    <w:rsid w:val="00104763"/>
    <w:rsid w:val="00104EDD"/>
    <w:rsid w:val="00106A93"/>
    <w:rsid w:val="00106C9A"/>
    <w:rsid w:val="00106C9B"/>
    <w:rsid w:val="00107BA0"/>
    <w:rsid w:val="0011084C"/>
    <w:rsid w:val="00111432"/>
    <w:rsid w:val="001128B4"/>
    <w:rsid w:val="00112F92"/>
    <w:rsid w:val="0011355A"/>
    <w:rsid w:val="0011387F"/>
    <w:rsid w:val="00115E34"/>
    <w:rsid w:val="00116124"/>
    <w:rsid w:val="00116827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663F"/>
    <w:rsid w:val="00177691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4B81"/>
    <w:rsid w:val="0019654A"/>
    <w:rsid w:val="00196632"/>
    <w:rsid w:val="0019795F"/>
    <w:rsid w:val="001A0166"/>
    <w:rsid w:val="001A032C"/>
    <w:rsid w:val="001A0EA8"/>
    <w:rsid w:val="001A19E3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3D5A"/>
    <w:rsid w:val="00224B70"/>
    <w:rsid w:val="00226B6F"/>
    <w:rsid w:val="00227FA6"/>
    <w:rsid w:val="002300F4"/>
    <w:rsid w:val="002303F2"/>
    <w:rsid w:val="00233B65"/>
    <w:rsid w:val="002354FA"/>
    <w:rsid w:val="00240633"/>
    <w:rsid w:val="002406AE"/>
    <w:rsid w:val="0024398E"/>
    <w:rsid w:val="00243A54"/>
    <w:rsid w:val="002454F9"/>
    <w:rsid w:val="00245EEB"/>
    <w:rsid w:val="00247884"/>
    <w:rsid w:val="00253D67"/>
    <w:rsid w:val="00253F2E"/>
    <w:rsid w:val="00254546"/>
    <w:rsid w:val="002549EE"/>
    <w:rsid w:val="00255A71"/>
    <w:rsid w:val="002563EF"/>
    <w:rsid w:val="002638A8"/>
    <w:rsid w:val="00263CB7"/>
    <w:rsid w:val="00264AE8"/>
    <w:rsid w:val="00264F19"/>
    <w:rsid w:val="00265180"/>
    <w:rsid w:val="002655A8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6D9D"/>
    <w:rsid w:val="002905E2"/>
    <w:rsid w:val="0029196C"/>
    <w:rsid w:val="00293B2B"/>
    <w:rsid w:val="00294454"/>
    <w:rsid w:val="00297023"/>
    <w:rsid w:val="002A024C"/>
    <w:rsid w:val="002A210F"/>
    <w:rsid w:val="002A46AB"/>
    <w:rsid w:val="002A5929"/>
    <w:rsid w:val="002A5D51"/>
    <w:rsid w:val="002A5E1D"/>
    <w:rsid w:val="002A717E"/>
    <w:rsid w:val="002A7387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97D"/>
    <w:rsid w:val="002D1BD2"/>
    <w:rsid w:val="002D1F38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DE8"/>
    <w:rsid w:val="003116FD"/>
    <w:rsid w:val="003135DB"/>
    <w:rsid w:val="0031746E"/>
    <w:rsid w:val="0032078A"/>
    <w:rsid w:val="003218B6"/>
    <w:rsid w:val="003248C2"/>
    <w:rsid w:val="00325834"/>
    <w:rsid w:val="00325CF9"/>
    <w:rsid w:val="0032695C"/>
    <w:rsid w:val="00327714"/>
    <w:rsid w:val="0033086F"/>
    <w:rsid w:val="00332075"/>
    <w:rsid w:val="00332473"/>
    <w:rsid w:val="00332F14"/>
    <w:rsid w:val="0033307F"/>
    <w:rsid w:val="003336B6"/>
    <w:rsid w:val="003346FA"/>
    <w:rsid w:val="003370FA"/>
    <w:rsid w:val="0033744A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601A1"/>
    <w:rsid w:val="0036091A"/>
    <w:rsid w:val="0036243E"/>
    <w:rsid w:val="003633EB"/>
    <w:rsid w:val="0036519F"/>
    <w:rsid w:val="003672D2"/>
    <w:rsid w:val="003711FA"/>
    <w:rsid w:val="00371739"/>
    <w:rsid w:val="00372D78"/>
    <w:rsid w:val="00373875"/>
    <w:rsid w:val="0037492A"/>
    <w:rsid w:val="00375404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CB7"/>
    <w:rsid w:val="003A0D6A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9BD"/>
    <w:rsid w:val="003B5BAC"/>
    <w:rsid w:val="003B7C70"/>
    <w:rsid w:val="003B7EB6"/>
    <w:rsid w:val="003C1B1F"/>
    <w:rsid w:val="003C6F55"/>
    <w:rsid w:val="003D0846"/>
    <w:rsid w:val="003D13E1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1482"/>
    <w:rsid w:val="003E22EF"/>
    <w:rsid w:val="003E278B"/>
    <w:rsid w:val="003E2F24"/>
    <w:rsid w:val="003E6686"/>
    <w:rsid w:val="003F1351"/>
    <w:rsid w:val="003F4C31"/>
    <w:rsid w:val="003F5A32"/>
    <w:rsid w:val="0040062E"/>
    <w:rsid w:val="004008F0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31B1"/>
    <w:rsid w:val="00464F5B"/>
    <w:rsid w:val="00465029"/>
    <w:rsid w:val="00465E26"/>
    <w:rsid w:val="00465EE7"/>
    <w:rsid w:val="00466196"/>
    <w:rsid w:val="004669FE"/>
    <w:rsid w:val="00470B48"/>
    <w:rsid w:val="00471F4C"/>
    <w:rsid w:val="00472B6C"/>
    <w:rsid w:val="00473E93"/>
    <w:rsid w:val="00473FAA"/>
    <w:rsid w:val="0047490E"/>
    <w:rsid w:val="00475446"/>
    <w:rsid w:val="004766F3"/>
    <w:rsid w:val="00477B3A"/>
    <w:rsid w:val="0048012C"/>
    <w:rsid w:val="00482ECC"/>
    <w:rsid w:val="0048339D"/>
    <w:rsid w:val="0048494A"/>
    <w:rsid w:val="00485084"/>
    <w:rsid w:val="00486AB6"/>
    <w:rsid w:val="00487689"/>
    <w:rsid w:val="00490DDF"/>
    <w:rsid w:val="00491261"/>
    <w:rsid w:val="004925B0"/>
    <w:rsid w:val="00494781"/>
    <w:rsid w:val="00495368"/>
    <w:rsid w:val="00496293"/>
    <w:rsid w:val="00497490"/>
    <w:rsid w:val="004A06C0"/>
    <w:rsid w:val="004A19A7"/>
    <w:rsid w:val="004A213F"/>
    <w:rsid w:val="004A277B"/>
    <w:rsid w:val="004A2E0D"/>
    <w:rsid w:val="004A6906"/>
    <w:rsid w:val="004A6C2C"/>
    <w:rsid w:val="004A6C2F"/>
    <w:rsid w:val="004A6F3D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BB"/>
    <w:rsid w:val="004C7FA2"/>
    <w:rsid w:val="004D1A97"/>
    <w:rsid w:val="004D255A"/>
    <w:rsid w:val="004D26A0"/>
    <w:rsid w:val="004D3D85"/>
    <w:rsid w:val="004D45F2"/>
    <w:rsid w:val="004D545F"/>
    <w:rsid w:val="004D6071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2FC1"/>
    <w:rsid w:val="00503036"/>
    <w:rsid w:val="0050352F"/>
    <w:rsid w:val="00503607"/>
    <w:rsid w:val="00504C06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102F"/>
    <w:rsid w:val="00562F57"/>
    <w:rsid w:val="00563A18"/>
    <w:rsid w:val="00563A41"/>
    <w:rsid w:val="00563C2F"/>
    <w:rsid w:val="005739DD"/>
    <w:rsid w:val="00575DCF"/>
    <w:rsid w:val="0057733A"/>
    <w:rsid w:val="00583480"/>
    <w:rsid w:val="0058709A"/>
    <w:rsid w:val="0058789E"/>
    <w:rsid w:val="00587B41"/>
    <w:rsid w:val="005907B4"/>
    <w:rsid w:val="0059187B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2781"/>
    <w:rsid w:val="005B2969"/>
    <w:rsid w:val="005B2CEF"/>
    <w:rsid w:val="005B31E9"/>
    <w:rsid w:val="005B48A1"/>
    <w:rsid w:val="005C04A5"/>
    <w:rsid w:val="005C1E0A"/>
    <w:rsid w:val="005C2E6F"/>
    <w:rsid w:val="005C31EE"/>
    <w:rsid w:val="005C5307"/>
    <w:rsid w:val="005C5E84"/>
    <w:rsid w:val="005D481A"/>
    <w:rsid w:val="005D4B57"/>
    <w:rsid w:val="005D6559"/>
    <w:rsid w:val="005D6C4A"/>
    <w:rsid w:val="005D7116"/>
    <w:rsid w:val="005E04F3"/>
    <w:rsid w:val="005E19EB"/>
    <w:rsid w:val="005E2AED"/>
    <w:rsid w:val="005E37BE"/>
    <w:rsid w:val="005E3EE3"/>
    <w:rsid w:val="005E68EC"/>
    <w:rsid w:val="005E7A55"/>
    <w:rsid w:val="005F0B6C"/>
    <w:rsid w:val="005F12A4"/>
    <w:rsid w:val="005F2360"/>
    <w:rsid w:val="005F27D3"/>
    <w:rsid w:val="005F27FE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E08"/>
    <w:rsid w:val="006300EB"/>
    <w:rsid w:val="00631065"/>
    <w:rsid w:val="006329D1"/>
    <w:rsid w:val="006330E9"/>
    <w:rsid w:val="0063670B"/>
    <w:rsid w:val="006378C7"/>
    <w:rsid w:val="006413E7"/>
    <w:rsid w:val="006424CB"/>
    <w:rsid w:val="00642AAC"/>
    <w:rsid w:val="0064464E"/>
    <w:rsid w:val="006446E6"/>
    <w:rsid w:val="00644DA8"/>
    <w:rsid w:val="006471B3"/>
    <w:rsid w:val="006500DF"/>
    <w:rsid w:val="00651065"/>
    <w:rsid w:val="00653511"/>
    <w:rsid w:val="00654BE1"/>
    <w:rsid w:val="00657102"/>
    <w:rsid w:val="00657FFA"/>
    <w:rsid w:val="006600F0"/>
    <w:rsid w:val="00660281"/>
    <w:rsid w:val="00661783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E57"/>
    <w:rsid w:val="0069149D"/>
    <w:rsid w:val="00691EE2"/>
    <w:rsid w:val="00692699"/>
    <w:rsid w:val="00692B0B"/>
    <w:rsid w:val="00693588"/>
    <w:rsid w:val="006940C6"/>
    <w:rsid w:val="006942CB"/>
    <w:rsid w:val="00695BD3"/>
    <w:rsid w:val="00695CCC"/>
    <w:rsid w:val="00695E08"/>
    <w:rsid w:val="00696638"/>
    <w:rsid w:val="0069713D"/>
    <w:rsid w:val="00697330"/>
    <w:rsid w:val="00697E04"/>
    <w:rsid w:val="006A2DFE"/>
    <w:rsid w:val="006A3484"/>
    <w:rsid w:val="006A47D4"/>
    <w:rsid w:val="006A5FFE"/>
    <w:rsid w:val="006A638A"/>
    <w:rsid w:val="006A7CF3"/>
    <w:rsid w:val="006B0562"/>
    <w:rsid w:val="006B1D4A"/>
    <w:rsid w:val="006B25DD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8D4"/>
    <w:rsid w:val="006D1C1B"/>
    <w:rsid w:val="006D2823"/>
    <w:rsid w:val="006D333E"/>
    <w:rsid w:val="006D43AE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A71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6BA"/>
    <w:rsid w:val="00741EF7"/>
    <w:rsid w:val="00742666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7C53"/>
    <w:rsid w:val="007B07CB"/>
    <w:rsid w:val="007B09EA"/>
    <w:rsid w:val="007B3269"/>
    <w:rsid w:val="007B483E"/>
    <w:rsid w:val="007B4C66"/>
    <w:rsid w:val="007B618B"/>
    <w:rsid w:val="007B7E6E"/>
    <w:rsid w:val="007C1A69"/>
    <w:rsid w:val="007C24ED"/>
    <w:rsid w:val="007C5ED1"/>
    <w:rsid w:val="007C7670"/>
    <w:rsid w:val="007D084B"/>
    <w:rsid w:val="007D230C"/>
    <w:rsid w:val="007D3574"/>
    <w:rsid w:val="007D46CA"/>
    <w:rsid w:val="007D73E3"/>
    <w:rsid w:val="007E2E86"/>
    <w:rsid w:val="007E357F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211FE"/>
    <w:rsid w:val="008226CB"/>
    <w:rsid w:val="00825071"/>
    <w:rsid w:val="008268E4"/>
    <w:rsid w:val="00826A2E"/>
    <w:rsid w:val="00826BF7"/>
    <w:rsid w:val="00827469"/>
    <w:rsid w:val="0083214B"/>
    <w:rsid w:val="00832993"/>
    <w:rsid w:val="0083389F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4404"/>
    <w:rsid w:val="008645C0"/>
    <w:rsid w:val="00864A84"/>
    <w:rsid w:val="00865698"/>
    <w:rsid w:val="008707E6"/>
    <w:rsid w:val="0087159C"/>
    <w:rsid w:val="00872731"/>
    <w:rsid w:val="00874748"/>
    <w:rsid w:val="00875188"/>
    <w:rsid w:val="00875D1E"/>
    <w:rsid w:val="0087772B"/>
    <w:rsid w:val="00877BDC"/>
    <w:rsid w:val="00877F1D"/>
    <w:rsid w:val="008805D1"/>
    <w:rsid w:val="00881750"/>
    <w:rsid w:val="008870C1"/>
    <w:rsid w:val="008902A6"/>
    <w:rsid w:val="008902D8"/>
    <w:rsid w:val="00890989"/>
    <w:rsid w:val="00891356"/>
    <w:rsid w:val="00893488"/>
    <w:rsid w:val="008950AE"/>
    <w:rsid w:val="00895590"/>
    <w:rsid w:val="00895E5E"/>
    <w:rsid w:val="00896FF8"/>
    <w:rsid w:val="00897194"/>
    <w:rsid w:val="008A0440"/>
    <w:rsid w:val="008A107E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41E6"/>
    <w:rsid w:val="008F41FB"/>
    <w:rsid w:val="008F47A6"/>
    <w:rsid w:val="008F5A08"/>
    <w:rsid w:val="008F6674"/>
    <w:rsid w:val="008F754B"/>
    <w:rsid w:val="008F7570"/>
    <w:rsid w:val="00903594"/>
    <w:rsid w:val="0090397D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1A4C"/>
    <w:rsid w:val="009423A8"/>
    <w:rsid w:val="00942860"/>
    <w:rsid w:val="0094351B"/>
    <w:rsid w:val="0094387D"/>
    <w:rsid w:val="00943F9B"/>
    <w:rsid w:val="00946EB7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74B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954"/>
    <w:rsid w:val="00984DC0"/>
    <w:rsid w:val="00985039"/>
    <w:rsid w:val="00985D41"/>
    <w:rsid w:val="00990FA7"/>
    <w:rsid w:val="00992122"/>
    <w:rsid w:val="00992E26"/>
    <w:rsid w:val="009932FA"/>
    <w:rsid w:val="0099488F"/>
    <w:rsid w:val="0099731D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62B6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145F"/>
    <w:rsid w:val="00A46C82"/>
    <w:rsid w:val="00A51064"/>
    <w:rsid w:val="00A52639"/>
    <w:rsid w:val="00A53502"/>
    <w:rsid w:val="00A546AB"/>
    <w:rsid w:val="00A55BE6"/>
    <w:rsid w:val="00A6035C"/>
    <w:rsid w:val="00A6050F"/>
    <w:rsid w:val="00A60EBE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520D"/>
    <w:rsid w:val="00A75CD4"/>
    <w:rsid w:val="00A76C3A"/>
    <w:rsid w:val="00A76D7C"/>
    <w:rsid w:val="00A82E4B"/>
    <w:rsid w:val="00A83E0D"/>
    <w:rsid w:val="00A849EB"/>
    <w:rsid w:val="00A84DC6"/>
    <w:rsid w:val="00A90FD6"/>
    <w:rsid w:val="00A9149A"/>
    <w:rsid w:val="00A9172D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1A86"/>
    <w:rsid w:val="00AB1BC7"/>
    <w:rsid w:val="00AB3BCB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716D"/>
    <w:rsid w:val="00AD157E"/>
    <w:rsid w:val="00AD2337"/>
    <w:rsid w:val="00AD451D"/>
    <w:rsid w:val="00AD49D9"/>
    <w:rsid w:val="00AD58EF"/>
    <w:rsid w:val="00AE0915"/>
    <w:rsid w:val="00AE174A"/>
    <w:rsid w:val="00AE1F35"/>
    <w:rsid w:val="00AE25DF"/>
    <w:rsid w:val="00AE4466"/>
    <w:rsid w:val="00AE4817"/>
    <w:rsid w:val="00AE4863"/>
    <w:rsid w:val="00AE60B5"/>
    <w:rsid w:val="00AF1974"/>
    <w:rsid w:val="00AF245C"/>
    <w:rsid w:val="00AF3F61"/>
    <w:rsid w:val="00AF546B"/>
    <w:rsid w:val="00AF5AE8"/>
    <w:rsid w:val="00AF763C"/>
    <w:rsid w:val="00B02B21"/>
    <w:rsid w:val="00B04AFD"/>
    <w:rsid w:val="00B05392"/>
    <w:rsid w:val="00B06C60"/>
    <w:rsid w:val="00B125CF"/>
    <w:rsid w:val="00B13813"/>
    <w:rsid w:val="00B1459F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1076"/>
    <w:rsid w:val="00B81F05"/>
    <w:rsid w:val="00B8211A"/>
    <w:rsid w:val="00B82264"/>
    <w:rsid w:val="00B82D1F"/>
    <w:rsid w:val="00B83DF8"/>
    <w:rsid w:val="00B85468"/>
    <w:rsid w:val="00B85D4C"/>
    <w:rsid w:val="00B85D6C"/>
    <w:rsid w:val="00B86591"/>
    <w:rsid w:val="00B87453"/>
    <w:rsid w:val="00B90505"/>
    <w:rsid w:val="00B9064B"/>
    <w:rsid w:val="00B94101"/>
    <w:rsid w:val="00B942FC"/>
    <w:rsid w:val="00B96F50"/>
    <w:rsid w:val="00B97605"/>
    <w:rsid w:val="00BA1310"/>
    <w:rsid w:val="00BA1E88"/>
    <w:rsid w:val="00BA4447"/>
    <w:rsid w:val="00BA4588"/>
    <w:rsid w:val="00BA6391"/>
    <w:rsid w:val="00BB0305"/>
    <w:rsid w:val="00BB20B6"/>
    <w:rsid w:val="00BB29D2"/>
    <w:rsid w:val="00BB3540"/>
    <w:rsid w:val="00BB45ED"/>
    <w:rsid w:val="00BB4720"/>
    <w:rsid w:val="00BB61DE"/>
    <w:rsid w:val="00BB7E9B"/>
    <w:rsid w:val="00BC037F"/>
    <w:rsid w:val="00BC0968"/>
    <w:rsid w:val="00BC56E4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F19"/>
    <w:rsid w:val="00C072EE"/>
    <w:rsid w:val="00C11525"/>
    <w:rsid w:val="00C11CFB"/>
    <w:rsid w:val="00C131E1"/>
    <w:rsid w:val="00C15434"/>
    <w:rsid w:val="00C1552D"/>
    <w:rsid w:val="00C15B71"/>
    <w:rsid w:val="00C15B82"/>
    <w:rsid w:val="00C163E9"/>
    <w:rsid w:val="00C1744B"/>
    <w:rsid w:val="00C17D9A"/>
    <w:rsid w:val="00C17F50"/>
    <w:rsid w:val="00C20AAC"/>
    <w:rsid w:val="00C23A87"/>
    <w:rsid w:val="00C23F9E"/>
    <w:rsid w:val="00C23FBF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F00"/>
    <w:rsid w:val="00C81083"/>
    <w:rsid w:val="00C834E4"/>
    <w:rsid w:val="00C852E3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E67"/>
    <w:rsid w:val="00CA372F"/>
    <w:rsid w:val="00CA3AA3"/>
    <w:rsid w:val="00CA40C1"/>
    <w:rsid w:val="00CA5E27"/>
    <w:rsid w:val="00CA61BE"/>
    <w:rsid w:val="00CA7139"/>
    <w:rsid w:val="00CB0348"/>
    <w:rsid w:val="00CB0351"/>
    <w:rsid w:val="00CB04F7"/>
    <w:rsid w:val="00CB1EF7"/>
    <w:rsid w:val="00CB2B33"/>
    <w:rsid w:val="00CB2BEB"/>
    <w:rsid w:val="00CB2D38"/>
    <w:rsid w:val="00CB4964"/>
    <w:rsid w:val="00CB50B9"/>
    <w:rsid w:val="00CB572B"/>
    <w:rsid w:val="00CC0C01"/>
    <w:rsid w:val="00CC109B"/>
    <w:rsid w:val="00CC178E"/>
    <w:rsid w:val="00CC3A32"/>
    <w:rsid w:val="00CC40CD"/>
    <w:rsid w:val="00CC4C1C"/>
    <w:rsid w:val="00CC7C73"/>
    <w:rsid w:val="00CD1839"/>
    <w:rsid w:val="00CD21C7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1E91"/>
    <w:rsid w:val="00D1231A"/>
    <w:rsid w:val="00D16EED"/>
    <w:rsid w:val="00D20BF0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8216A"/>
    <w:rsid w:val="00D82F0B"/>
    <w:rsid w:val="00D87978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C05B9"/>
    <w:rsid w:val="00DC266A"/>
    <w:rsid w:val="00DC38DC"/>
    <w:rsid w:val="00DC3E3C"/>
    <w:rsid w:val="00DC4BF3"/>
    <w:rsid w:val="00DC5CBB"/>
    <w:rsid w:val="00DD0299"/>
    <w:rsid w:val="00DD04C8"/>
    <w:rsid w:val="00DD17A4"/>
    <w:rsid w:val="00DD1F2C"/>
    <w:rsid w:val="00DD314A"/>
    <w:rsid w:val="00DD35FB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A72"/>
    <w:rsid w:val="00DE5EC3"/>
    <w:rsid w:val="00DE7302"/>
    <w:rsid w:val="00DE7985"/>
    <w:rsid w:val="00DF0696"/>
    <w:rsid w:val="00DF0B55"/>
    <w:rsid w:val="00DF2719"/>
    <w:rsid w:val="00DF2F43"/>
    <w:rsid w:val="00DF3F46"/>
    <w:rsid w:val="00DF40A7"/>
    <w:rsid w:val="00DF54C2"/>
    <w:rsid w:val="00DF57E6"/>
    <w:rsid w:val="00DF58E3"/>
    <w:rsid w:val="00DF5DE5"/>
    <w:rsid w:val="00DF6189"/>
    <w:rsid w:val="00DF61B8"/>
    <w:rsid w:val="00DF7E39"/>
    <w:rsid w:val="00E000A5"/>
    <w:rsid w:val="00E003F2"/>
    <w:rsid w:val="00E00EFA"/>
    <w:rsid w:val="00E01423"/>
    <w:rsid w:val="00E01F53"/>
    <w:rsid w:val="00E01FB7"/>
    <w:rsid w:val="00E05739"/>
    <w:rsid w:val="00E109E6"/>
    <w:rsid w:val="00E11788"/>
    <w:rsid w:val="00E13E35"/>
    <w:rsid w:val="00E140C4"/>
    <w:rsid w:val="00E172AA"/>
    <w:rsid w:val="00E20775"/>
    <w:rsid w:val="00E231D1"/>
    <w:rsid w:val="00E251D0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7763"/>
    <w:rsid w:val="00E6237A"/>
    <w:rsid w:val="00E63AB8"/>
    <w:rsid w:val="00E63B27"/>
    <w:rsid w:val="00E63FEB"/>
    <w:rsid w:val="00E64FBA"/>
    <w:rsid w:val="00E655F9"/>
    <w:rsid w:val="00E65F17"/>
    <w:rsid w:val="00E665FD"/>
    <w:rsid w:val="00E666E5"/>
    <w:rsid w:val="00E71A20"/>
    <w:rsid w:val="00E75314"/>
    <w:rsid w:val="00E763F4"/>
    <w:rsid w:val="00E777C0"/>
    <w:rsid w:val="00E818D6"/>
    <w:rsid w:val="00E83D4B"/>
    <w:rsid w:val="00E84672"/>
    <w:rsid w:val="00E84B9B"/>
    <w:rsid w:val="00E8517A"/>
    <w:rsid w:val="00E914E7"/>
    <w:rsid w:val="00E92217"/>
    <w:rsid w:val="00E95E94"/>
    <w:rsid w:val="00E96461"/>
    <w:rsid w:val="00EA3026"/>
    <w:rsid w:val="00EA3546"/>
    <w:rsid w:val="00EA3F55"/>
    <w:rsid w:val="00EA4920"/>
    <w:rsid w:val="00EA4A8C"/>
    <w:rsid w:val="00EA5E1D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4554"/>
    <w:rsid w:val="00EC4B8D"/>
    <w:rsid w:val="00EC5625"/>
    <w:rsid w:val="00EC76C0"/>
    <w:rsid w:val="00EC770F"/>
    <w:rsid w:val="00EC7889"/>
    <w:rsid w:val="00ED73C9"/>
    <w:rsid w:val="00EE1F71"/>
    <w:rsid w:val="00EE2B59"/>
    <w:rsid w:val="00EE3E32"/>
    <w:rsid w:val="00EE52A4"/>
    <w:rsid w:val="00EE5F77"/>
    <w:rsid w:val="00EE65D4"/>
    <w:rsid w:val="00EE6797"/>
    <w:rsid w:val="00EE7EA5"/>
    <w:rsid w:val="00EF1BC2"/>
    <w:rsid w:val="00EF2396"/>
    <w:rsid w:val="00EF2682"/>
    <w:rsid w:val="00EF277E"/>
    <w:rsid w:val="00EF3996"/>
    <w:rsid w:val="00EF5379"/>
    <w:rsid w:val="00EF5536"/>
    <w:rsid w:val="00EF5FCE"/>
    <w:rsid w:val="00EF70C3"/>
    <w:rsid w:val="00EF7CA8"/>
    <w:rsid w:val="00F0161F"/>
    <w:rsid w:val="00F0348A"/>
    <w:rsid w:val="00F05288"/>
    <w:rsid w:val="00F057A2"/>
    <w:rsid w:val="00F064AF"/>
    <w:rsid w:val="00F07771"/>
    <w:rsid w:val="00F07A2E"/>
    <w:rsid w:val="00F10981"/>
    <w:rsid w:val="00F1218A"/>
    <w:rsid w:val="00F13614"/>
    <w:rsid w:val="00F14872"/>
    <w:rsid w:val="00F1641D"/>
    <w:rsid w:val="00F166B0"/>
    <w:rsid w:val="00F17031"/>
    <w:rsid w:val="00F21141"/>
    <w:rsid w:val="00F21397"/>
    <w:rsid w:val="00F23B63"/>
    <w:rsid w:val="00F23BFE"/>
    <w:rsid w:val="00F23DBC"/>
    <w:rsid w:val="00F26BA0"/>
    <w:rsid w:val="00F32BA1"/>
    <w:rsid w:val="00F334C0"/>
    <w:rsid w:val="00F36A69"/>
    <w:rsid w:val="00F36B71"/>
    <w:rsid w:val="00F400B0"/>
    <w:rsid w:val="00F41226"/>
    <w:rsid w:val="00F42E7C"/>
    <w:rsid w:val="00F45248"/>
    <w:rsid w:val="00F4586E"/>
    <w:rsid w:val="00F46156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705FB"/>
    <w:rsid w:val="00F70F46"/>
    <w:rsid w:val="00F711F9"/>
    <w:rsid w:val="00F71EDB"/>
    <w:rsid w:val="00F72A42"/>
    <w:rsid w:val="00F72B59"/>
    <w:rsid w:val="00F737CD"/>
    <w:rsid w:val="00F75053"/>
    <w:rsid w:val="00F77F15"/>
    <w:rsid w:val="00F8182C"/>
    <w:rsid w:val="00F81DA7"/>
    <w:rsid w:val="00F82B41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60B5"/>
    <w:rsid w:val="00FB0A2E"/>
    <w:rsid w:val="00FB2ED5"/>
    <w:rsid w:val="00FB3C8A"/>
    <w:rsid w:val="00FB53FA"/>
    <w:rsid w:val="00FB5D73"/>
    <w:rsid w:val="00FC1DCB"/>
    <w:rsid w:val="00FC2097"/>
    <w:rsid w:val="00FC2D13"/>
    <w:rsid w:val="00FC2DBB"/>
    <w:rsid w:val="00FC3D72"/>
    <w:rsid w:val="00FC7764"/>
    <w:rsid w:val="00FD05D0"/>
    <w:rsid w:val="00FD207C"/>
    <w:rsid w:val="00FD32B6"/>
    <w:rsid w:val="00FD32FC"/>
    <w:rsid w:val="00FD3354"/>
    <w:rsid w:val="00FD5739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58E01F-676C-4655-9B84-ED55722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nadzor.ru/energy/energy/lesson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Arzamazova\Desktop\&#1053;&#1057;%202024\&#1078;&#1091;&#1088;&#1085;&#1072;&#1083;%20&#1053;&#1057;%20&#1089;%202018%20&#1075;&#1086;&#1076;&#1072;%2019.12.2024%20&#1080;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100" b="0" i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за отчётный период </a:t>
            </a:r>
            <a:endParaRPr lang="ru-RU" sz="1100" b="0" i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2136296332355673"/>
          <c:y val="0.825550799438660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6779726336371788E-2"/>
          <c:y val="3.5398013813140047E-2"/>
          <c:w val="0.8625452421229417"/>
          <c:h val="0.65972085704052097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'2024'!$BK$16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'2024'!$BJ$2:$BJ$15</c:f>
              <c:numCache>
                <c:formatCode>General</c:formatCode>
                <c:ptCount val="14"/>
                <c:pt idx="0">
                  <c:v>7.5384615384615383</c:v>
                </c:pt>
                <c:pt idx="1">
                  <c:v>7.5384615384615383</c:v>
                </c:pt>
                <c:pt idx="2">
                  <c:v>7.5384615384615383</c:v>
                </c:pt>
                <c:pt idx="3">
                  <c:v>7.5384615384615383</c:v>
                </c:pt>
                <c:pt idx="4">
                  <c:v>7.5384615384615383</c:v>
                </c:pt>
                <c:pt idx="5">
                  <c:v>7.5384615384615383</c:v>
                </c:pt>
                <c:pt idx="6">
                  <c:v>7.5384615384615383</c:v>
                </c:pt>
                <c:pt idx="7">
                  <c:v>7.5384615384615383</c:v>
                </c:pt>
                <c:pt idx="8">
                  <c:v>7.5384615384615383</c:v>
                </c:pt>
                <c:pt idx="9">
                  <c:v>7.5384615384615383</c:v>
                </c:pt>
                <c:pt idx="10">
                  <c:v>7.5384615384615383</c:v>
                </c:pt>
                <c:pt idx="11">
                  <c:v>7.5384615384615383</c:v>
                </c:pt>
                <c:pt idx="12">
                  <c:v>7.5384615384615383</c:v>
                </c:pt>
                <c:pt idx="13">
                  <c:v>7.5384615384615383</c:v>
                </c:pt>
              </c:numCache>
            </c:numRef>
          </c:yVal>
          <c:smooth val="0"/>
        </c:ser>
        <c:ser>
          <c:idx val="1"/>
          <c:order val="1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Pt>
            <c:idx val="0"/>
            <c:marker>
              <c:symbol val="x"/>
              <c:size val="7"/>
              <c:spPr>
                <a:noFill/>
                <a:ln w="22225">
                  <a:solidFill>
                    <a:srgbClr val="C00000"/>
                  </a:solidFill>
                  <a:prstDash val="lgDash"/>
                </a:ln>
                <a:effectLst/>
              </c:spPr>
            </c:marker>
            <c:bubble3D val="0"/>
            <c:spPr>
              <a:ln w="19050" cap="rnd">
                <a:solidFill>
                  <a:srgbClr val="C00000"/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'2024'!$BM$2:$BM$15</c:f>
              <c:numCache>
                <c:formatCode>General</c:formatCode>
                <c:ptCount val="14"/>
                <c:pt idx="0">
                  <c:v>19</c:v>
                </c:pt>
                <c:pt idx="1">
                  <c:v>9</c:v>
                </c:pt>
                <c:pt idx="2">
                  <c:v>13</c:v>
                </c:pt>
                <c:pt idx="3">
                  <c:v>5</c:v>
                </c:pt>
                <c:pt idx="4">
                  <c:v>10</c:v>
                </c:pt>
                <c:pt idx="5">
                  <c:v>12</c:v>
                </c:pt>
                <c:pt idx="6">
                  <c:v>6</c:v>
                </c:pt>
                <c:pt idx="7">
                  <c:v>2</c:v>
                </c:pt>
                <c:pt idx="8">
                  <c:v>4</c:v>
                </c:pt>
                <c:pt idx="9">
                  <c:v>5</c:v>
                </c:pt>
                <c:pt idx="10">
                  <c:v>4</c:v>
                </c:pt>
                <c:pt idx="11">
                  <c:v>7</c:v>
                </c:pt>
                <c:pt idx="12">
                  <c:v>2</c:v>
                </c:pt>
                <c:pt idx="13">
                  <c:v>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831216"/>
        <c:axId val="219831608"/>
      </c:scatterChart>
      <c:valAx>
        <c:axId val="219831216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1.0927073064862243E-2"/>
              <c:y val="0.713597872634341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831608"/>
        <c:crossesAt val="0"/>
        <c:crossBetween val="midCat"/>
        <c:majorUnit val="1"/>
      </c:valAx>
      <c:valAx>
        <c:axId val="219831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>
                    <a:solidFill>
                      <a:sysClr val="windowText" lastClr="000000"/>
                    </a:solidFill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7.1318055876709394E-3"/>
              <c:y val="5.5245890316342038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8312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58421399797977347"/>
          <c:y val="7.7484556854635595E-2"/>
          <c:w val="0.34452506419695994"/>
          <c:h val="7.63994273443092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2810178577238179"/>
          <c:y val="0.77488108677477119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044113341113642E-2"/>
          <c:y val="0.2190228096113061"/>
          <c:w val="0.95174268310800769"/>
          <c:h val="0.49748846049416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explosion val="5"/>
          <c:dPt>
            <c:idx val="0"/>
            <c:bubble3D val="0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12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6.1866956745885097E-2"/>
                  <c:y val="7.7092612973468297E-2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 (</a:t>
                    </a:r>
                    <a:fld id="{F2FCFB7D-BD68-4E15-8174-CFBD43B739EB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392864918794781E-2"/>
                  <c:y val="-4.692762234954583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 (</a:t>
                    </a:r>
                    <a:fld id="{D150BEA9-3980-4CA0-A8EC-3A1E61C7E7A0}" type="PERCENTAG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99236456551101"/>
                      <c:h val="0.3454043049657785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0651251759119693"/>
                  <c:y val="-1.2665026049908129E-2"/>
                </c:manualLayout>
              </c:layout>
              <c:tx>
                <c:rich>
                  <a:bodyPr/>
                  <a:lstStyle/>
                  <a:p>
                    <a:fld id="{6EE0C992-1AD4-4CBD-A5C3-141B892ADC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 (</a:t>
                    </a:r>
                    <a:fld id="{87F28E5F-737E-48C8-B31E-15B1769DDD13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3939285240579169"/>
                  <c:y val="-1.26650260499081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 i="0"/>
            </a:pPr>
            <a:r>
              <a:rPr lang="ru-RU" sz="1100" b="0" i="0"/>
              <a:t>Рис. 3. Распределение несчастных случаев по территориальным органам Ростехнадзора</a:t>
            </a:r>
          </a:p>
        </c:rich>
      </c:tx>
      <c:layout>
        <c:manualLayout>
          <c:xMode val="edge"/>
          <c:yMode val="edge"/>
          <c:x val="0.14749753937007876"/>
          <c:y val="0.87309792158333155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3805774278215223E-2"/>
          <c:y val="5.4914416624949759E-2"/>
          <c:w val="0.89705218040405499"/>
          <c:h val="0.422058419168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2024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path path="circle">
                <a:fillToRect l="100000" b="100000"/>
              </a:path>
              <a:tileRect t="-100000" r="-10000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6C-416B-9FEB-518218267C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6C-416B-9FEB-518218267C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Лист1!$B$3:$B$29</c:f>
              <c:numCache>
                <c:formatCode>0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2025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0800000" scaled="1"/>
              <a:tileRect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6C-416B-9FEB-518218267C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6C-416B-9FEB-518218267C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6C-416B-9FEB-518218267C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Лист1!$C$3:$C$29</c:f>
              <c:numCache>
                <c:formatCode>0</c:formatCode>
                <c:ptCount val="2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505546880"/>
        <c:axId val="505549624"/>
      </c:barChart>
      <c:catAx>
        <c:axId val="50554688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505549624"/>
        <c:crosses val="autoZero"/>
        <c:auto val="1"/>
        <c:lblAlgn val="ctr"/>
        <c:lblOffset val="100"/>
        <c:tickMarkSkip val="2"/>
        <c:noMultiLvlLbl val="0"/>
      </c:catAx>
      <c:valAx>
        <c:axId val="505549624"/>
        <c:scaling>
          <c:orientation val="minMax"/>
          <c:max val="5"/>
        </c:scaling>
        <c:delete val="0"/>
        <c:axPos val="l"/>
        <c:majorGridlines>
          <c:spPr>
            <a:ln>
              <a:solidFill>
                <a:sysClr val="window" lastClr="FFFFFF">
                  <a:lumMod val="9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ru-RU" sz="1100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6594160104986877E-2"/>
              <c:y val="3.2027173073953988E-2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spPr>
          <a:ln/>
        </c:spPr>
        <c:crossAx val="505546880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1879379921259845"/>
          <c:y val="7.0450616629388618E-2"/>
          <c:w val="0.23294127296587927"/>
          <c:h val="6.666642079576118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2A3C-99AD-4F17-B3F9-96C1535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3925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Квасова Дарья Алексеевна</cp:lastModifiedBy>
  <cp:revision>2</cp:revision>
  <cp:lastPrinted>2025-04-07T08:22:00Z</cp:lastPrinted>
  <dcterms:created xsi:type="dcterms:W3CDTF">2025-04-17T04:25:00Z</dcterms:created>
  <dcterms:modified xsi:type="dcterms:W3CDTF">2025-04-17T04:25:00Z</dcterms:modified>
</cp:coreProperties>
</file>